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6" w:rsidRPr="00414BD6" w:rsidRDefault="00414BD6" w:rsidP="0044321B">
      <w:pPr>
        <w:rPr>
          <w:rFonts w:ascii="Times New Roman" w:hAnsi="Times New Roman"/>
          <w:sz w:val="36"/>
          <w:szCs w:val="36"/>
        </w:rPr>
      </w:pPr>
      <w:r w:rsidRPr="00414BD6">
        <w:rPr>
          <w:rFonts w:ascii="Times New Roman" w:hAnsi="Times New Roman"/>
          <w:sz w:val="36"/>
          <w:szCs w:val="36"/>
        </w:rPr>
        <w:t>ОАО «ЧЭК»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>нижению размеров потерь в сетях на 2014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894D53">
        <w:tc>
          <w:tcPr>
            <w:tcW w:w="547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894D5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894D53">
        <w:tc>
          <w:tcPr>
            <w:tcW w:w="547" w:type="dxa"/>
            <w:vAlign w:val="center"/>
          </w:tcPr>
          <w:p w:rsidR="00C91929" w:rsidRPr="00B5271B" w:rsidRDefault="00C91929" w:rsidP="00894D53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C91929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  <w:vAlign w:val="center"/>
          </w:tcPr>
          <w:p w:rsidR="00C91929" w:rsidRPr="00C91929" w:rsidRDefault="00C91929" w:rsidP="00894D53">
            <w:pPr>
              <w:spacing w:after="0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894D53"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нагрузок фаз в электрических сетях 0,38 кВ</w:t>
            </w:r>
          </w:p>
        </w:tc>
        <w:tc>
          <w:tcPr>
            <w:tcW w:w="1134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94D53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1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расчетного и технического учета</w:t>
            </w:r>
          </w:p>
        </w:tc>
        <w:tc>
          <w:tcPr>
            <w:tcW w:w="1134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94D53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CB6C20" w:rsidRPr="00084EDB" w:rsidTr="00894D53">
        <w:tc>
          <w:tcPr>
            <w:tcW w:w="547" w:type="dxa"/>
            <w:vAlign w:val="center"/>
          </w:tcPr>
          <w:p w:rsidR="00CB6C20" w:rsidRPr="00084EDB" w:rsidRDefault="00CB6C2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  <w:vAlign w:val="center"/>
          </w:tcPr>
          <w:p w:rsidR="00CB6C20" w:rsidRPr="00C91929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894D53">
              <w:rPr>
                <w:rFonts w:ascii="Times New Roman" w:hAnsi="Times New Roman"/>
              </w:rPr>
              <w:t xml:space="preserve">5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B6C20" w:rsidRPr="00CB6C20" w:rsidRDefault="00CB6C2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921E0" w:rsidRPr="00084EDB" w:rsidTr="00894D53">
        <w:tc>
          <w:tcPr>
            <w:tcW w:w="547" w:type="dxa"/>
            <w:vAlign w:val="center"/>
          </w:tcPr>
          <w:p w:rsidR="003921E0" w:rsidRPr="00084EDB" w:rsidRDefault="00894D53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3921E0" w:rsidRPr="00C91929" w:rsidRDefault="003921E0" w:rsidP="00894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  <w:vAlign w:val="center"/>
          </w:tcPr>
          <w:p w:rsidR="003921E0" w:rsidRPr="00084EDB" w:rsidRDefault="003921E0" w:rsidP="00894D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94D53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3921E0" w:rsidRPr="00CB6C20" w:rsidRDefault="003921E0" w:rsidP="00894D53">
            <w:pPr>
              <w:spacing w:after="0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>
      <w:bookmarkStart w:id="0" w:name="_GoBack"/>
      <w:bookmarkEnd w:id="0"/>
    </w:p>
    <w:sectPr w:rsidR="00150C33" w:rsidSect="001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21B"/>
    <w:rsid w:val="00066C29"/>
    <w:rsid w:val="00150C33"/>
    <w:rsid w:val="001B3826"/>
    <w:rsid w:val="00381C02"/>
    <w:rsid w:val="003921E0"/>
    <w:rsid w:val="00414BD6"/>
    <w:rsid w:val="0044321B"/>
    <w:rsid w:val="00570915"/>
    <w:rsid w:val="005B6B1E"/>
    <w:rsid w:val="007468DA"/>
    <w:rsid w:val="00894D53"/>
    <w:rsid w:val="008D7106"/>
    <w:rsid w:val="00945E3C"/>
    <w:rsid w:val="0094757D"/>
    <w:rsid w:val="00A41220"/>
    <w:rsid w:val="00B50D6B"/>
    <w:rsid w:val="00B5271B"/>
    <w:rsid w:val="00BD3FE6"/>
    <w:rsid w:val="00C91929"/>
    <w:rsid w:val="00CB6C20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Чигинцева Нина</cp:lastModifiedBy>
  <cp:revision>10</cp:revision>
  <cp:lastPrinted>2014-02-27T07:53:00Z</cp:lastPrinted>
  <dcterms:created xsi:type="dcterms:W3CDTF">2014-02-07T05:20:00Z</dcterms:created>
  <dcterms:modified xsi:type="dcterms:W3CDTF">2016-02-15T08:19:00Z</dcterms:modified>
</cp:coreProperties>
</file>